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EC" w:rsidRDefault="00D353EC" w:rsidP="00D353EC">
      <w:pPr>
        <w:tabs>
          <w:tab w:val="left" w:pos="1536"/>
        </w:tabs>
      </w:pPr>
      <w:r w:rsidRPr="00D353EC">
        <w:rPr>
          <w:noProof/>
          <w:lang w:eastAsia="hr-HR"/>
        </w:rPr>
        <w:drawing>
          <wp:inline distT="0" distB="0" distL="0" distR="0">
            <wp:extent cx="1127760" cy="1127760"/>
            <wp:effectExtent l="0" t="0" r="0" b="0"/>
            <wp:docPr id="1" name="Slika 1" descr="C:\Users\Tajnica\Desktop\LOŽ ULJE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LOŽ ULJE\jjs_logo_bo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EC" w:rsidRDefault="00D353EC" w:rsidP="00D353EC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Varšavska 18</w:t>
      </w:r>
    </w:p>
    <w:p w:rsidR="00D353EC" w:rsidRPr="00D353EC" w:rsidRDefault="000416F6" w:rsidP="00D353EC">
      <w:pPr>
        <w:tabs>
          <w:tab w:val="left" w:pos="1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</w:t>
      </w:r>
      <w:r w:rsidR="00D353EC" w:rsidRPr="00D353EC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174</w:t>
      </w:r>
    </w:p>
    <w:p w:rsidR="00D353EC" w:rsidRPr="00D353EC" w:rsidRDefault="000416F6" w:rsidP="00D353EC">
      <w:pPr>
        <w:tabs>
          <w:tab w:val="left" w:pos="1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251-126-19</w:t>
      </w:r>
      <w:r w:rsidR="00D353EC" w:rsidRPr="00D353EC">
        <w:rPr>
          <w:rFonts w:ascii="Times New Roman" w:hAnsi="Times New Roman" w:cs="Times New Roman"/>
        </w:rPr>
        <w:t>-01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 xml:space="preserve">Na temelju članka 107. Zakona o odgoju i obrazovanju u osnovnoj i srednjoj školi (Narodne novine broj 87/08., 86/09., 92/10., 105/10.-ispr., </w:t>
      </w:r>
      <w:r w:rsidR="00644E95">
        <w:rPr>
          <w:rFonts w:ascii="Times New Roman" w:hAnsi="Times New Roman" w:cs="Times New Roman"/>
        </w:rPr>
        <w:t>90/11., 16/12., 86/12., 126-pro</w:t>
      </w:r>
      <w:r w:rsidRPr="00D353EC">
        <w:rPr>
          <w:rFonts w:ascii="Times New Roman" w:hAnsi="Times New Roman" w:cs="Times New Roman"/>
        </w:rPr>
        <w:t>čišćeni tekst, 94/13. i 152/14., 7/17. i 68/18.) Osnovna škola Josipa Jurja Strossmayera, Zagreb, Varšavska 18, objavljuje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  <w:b/>
        </w:rPr>
        <w:t>NATJEČAJ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  <w:b/>
        </w:rPr>
        <w:tab/>
      </w:r>
      <w:r w:rsidRPr="00D353EC">
        <w:rPr>
          <w:rFonts w:ascii="Times New Roman" w:hAnsi="Times New Roman" w:cs="Times New Roman"/>
          <w:b/>
        </w:rPr>
        <w:tab/>
      </w:r>
      <w:r w:rsidRPr="00D353EC">
        <w:rPr>
          <w:rFonts w:ascii="Times New Roman" w:hAnsi="Times New Roman" w:cs="Times New Roman"/>
          <w:b/>
        </w:rPr>
        <w:tab/>
        <w:t xml:space="preserve">    </w:t>
      </w:r>
      <w:r w:rsidR="000416F6">
        <w:rPr>
          <w:rFonts w:ascii="Times New Roman" w:hAnsi="Times New Roman" w:cs="Times New Roman"/>
          <w:b/>
        </w:rPr>
        <w:t xml:space="preserve">     </w:t>
      </w:r>
      <w:r w:rsidRPr="00D353EC">
        <w:rPr>
          <w:rFonts w:ascii="Times New Roman" w:hAnsi="Times New Roman" w:cs="Times New Roman"/>
          <w:b/>
        </w:rPr>
        <w:t xml:space="preserve"> </w:t>
      </w:r>
      <w:r w:rsidR="000416F6">
        <w:rPr>
          <w:rFonts w:ascii="Times New Roman" w:hAnsi="Times New Roman" w:cs="Times New Roman"/>
          <w:b/>
        </w:rPr>
        <w:t>za radno mjesto</w:t>
      </w:r>
    </w:p>
    <w:p w:rsidR="00D353EC" w:rsidRPr="00D353EC" w:rsidRDefault="00D353EC" w:rsidP="00D353EC">
      <w:pPr>
        <w:pStyle w:val="Odlomakpopisa"/>
        <w:numPr>
          <w:ilvl w:val="0"/>
          <w:numId w:val="1"/>
        </w:num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  <w:b/>
        </w:rPr>
        <w:t xml:space="preserve">UČITELJ/ICA </w:t>
      </w:r>
      <w:r w:rsidR="000416F6">
        <w:rPr>
          <w:rFonts w:ascii="Times New Roman" w:hAnsi="Times New Roman" w:cs="Times New Roman"/>
          <w:b/>
        </w:rPr>
        <w:t>NJEMAČKOG JEZIKA</w:t>
      </w:r>
      <w:r w:rsidRPr="00D353EC">
        <w:rPr>
          <w:rFonts w:ascii="Times New Roman" w:hAnsi="Times New Roman" w:cs="Times New Roman"/>
        </w:rPr>
        <w:t xml:space="preserve"> – 1 izvršitelj/</w:t>
      </w:r>
      <w:proofErr w:type="spellStart"/>
      <w:r w:rsidRPr="00D353EC">
        <w:rPr>
          <w:rFonts w:ascii="Times New Roman" w:hAnsi="Times New Roman" w:cs="Times New Roman"/>
        </w:rPr>
        <w:t>ica</w:t>
      </w:r>
      <w:proofErr w:type="spellEnd"/>
      <w:r w:rsidRPr="00D353EC">
        <w:rPr>
          <w:rFonts w:ascii="Times New Roman" w:hAnsi="Times New Roman" w:cs="Times New Roman"/>
        </w:rPr>
        <w:t xml:space="preserve"> na </w:t>
      </w:r>
      <w:r w:rsidR="000416F6" w:rsidRPr="000416F6">
        <w:rPr>
          <w:rFonts w:ascii="Times New Roman" w:hAnsi="Times New Roman" w:cs="Times New Roman"/>
          <w:b/>
        </w:rPr>
        <w:t>ne</w:t>
      </w:r>
      <w:r w:rsidRPr="00D353EC">
        <w:rPr>
          <w:rFonts w:ascii="Times New Roman" w:hAnsi="Times New Roman" w:cs="Times New Roman"/>
          <w:b/>
        </w:rPr>
        <w:t xml:space="preserve">određeno, </w:t>
      </w:r>
      <w:r w:rsidR="000416F6">
        <w:rPr>
          <w:rFonts w:ascii="Times New Roman" w:hAnsi="Times New Roman" w:cs="Times New Roman"/>
          <w:b/>
        </w:rPr>
        <w:t>ne</w:t>
      </w:r>
      <w:r w:rsidRPr="00D353EC">
        <w:rPr>
          <w:rFonts w:ascii="Times New Roman" w:hAnsi="Times New Roman" w:cs="Times New Roman"/>
          <w:b/>
        </w:rPr>
        <w:t>puno radno vrijeme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Na natječaj se mogu javiti osobe oba spola.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Uvjeti: prema Zakonu o odgoju i obrazovanju u osnovnoj i srednjoj školi (Narodne novine broj 87/08., 86/09., 92/10., 105/10., 90/11., 16/12., 86/12., 126/12. – pročišćeni tekst, 94/13. i 152/14., 7/17. i 68/18.) i Pravilniku o stručnoj spremi i pedagoško-psihološkom obrazovanju učitelja i stručnih suradnika u osnovnom školstvu (Narodne novine broj 47/96. i 56/01).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Uz vlastoručno potpisanu prijavu za natječaj potrebno je priložiti: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zamolbu,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životopis,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dokaz o odgovarajućoj vrsti i razini obrazovanja,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domovnicu,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elektronički zapis o podatcima evidentiranim u HZMO,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uvjerenje o nekažnjavanju u smislu članka 106. Zakona o odgoju i obrazovanju u osnovnoj i srednjoj školi (ne starije od 6 mjeseci).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Dokumentaciju je potrebno priložiti u preslici.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Kandidat koji se poziva na prednost pri zapošljavanju temeljem članka 102. stavka. 3. Zakona o hrvatskim braniteljima iz Domovinskog rata i članova njihovih obitelji (Narodne novine broj 121/17.) treba dostaviti dokaze iz stavka 1. članka 103. istog Zakona.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POVEZNICA NA INTERNETSKU STRANICU MINISTARSTVA NA KOJOJ SU NAVEDENI DOKAZI POTREBNI ZA OSTVARIVANJE PRAVA PREDNOSTI PRI ZAPOŠLJAVANJU: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  <w:u w:val="single"/>
        </w:rPr>
      </w:pPr>
      <w:r w:rsidRPr="00D353EC">
        <w:rPr>
          <w:rFonts w:ascii="Times New Roman" w:hAnsi="Times New Roman" w:cs="Times New Roman"/>
          <w:u w:val="single"/>
        </w:rPr>
        <w:t>https://branitelji.gov.hr/UserDocsImages//NG/12%20Prosinac/Zapo%C5%A1ljavanje//POPIS%20DOKAZA%20ZA%20OSTVARIVANJE%20PRAVA%20PRI%20ZAPO%C5%A0LJAVANJU.pdf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lastRenderedPageBreak/>
        <w:t>Da bi ostvarili pravo prednosti pri zapošljavanju, kandidati koji ispunjavaju uvjete za ostvarivanje tog prava, dužni su uz prijavu na natječaj priložiti sve dokaze o ispunjavanju traženih uvjeta, te sve dokaze potrebne za ostvarivanje prava prednosti u skladu s posebnim propisima prema kojima isto pravo ostvaruju.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 xml:space="preserve">Rok za podnošenje prijava na natječaj: od </w:t>
      </w:r>
      <w:r w:rsidR="000416F6">
        <w:rPr>
          <w:rFonts w:ascii="Times New Roman" w:hAnsi="Times New Roman" w:cs="Times New Roman"/>
        </w:rPr>
        <w:t>24.9.2019. do 2.10.2019.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Rok za podnošenje prijave: osam (8) dana od dana objave natječaja na mrežnim stranicama HZZ-a i Škole.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Prijave s dokazima o ispunjavanju uvjeta dostaviti poštom na adresu škole: Osnovna škola Josipa Jurja Strossmayera, Zagreb, Varšavska 18, s naznakom „Za natječaj – učitelj/</w:t>
      </w:r>
      <w:proofErr w:type="spellStart"/>
      <w:r w:rsidRPr="00D353EC">
        <w:rPr>
          <w:rFonts w:ascii="Times New Roman" w:hAnsi="Times New Roman" w:cs="Times New Roman"/>
        </w:rPr>
        <w:t>ica</w:t>
      </w:r>
      <w:proofErr w:type="spellEnd"/>
      <w:r w:rsidRPr="00D353EC">
        <w:rPr>
          <w:rFonts w:ascii="Times New Roman" w:hAnsi="Times New Roman" w:cs="Times New Roman"/>
        </w:rPr>
        <w:t xml:space="preserve"> </w:t>
      </w:r>
      <w:r w:rsidR="002335FE">
        <w:rPr>
          <w:rFonts w:ascii="Times New Roman" w:hAnsi="Times New Roman" w:cs="Times New Roman"/>
        </w:rPr>
        <w:t>njemačkog jezika</w:t>
      </w:r>
      <w:bookmarkStart w:id="0" w:name="_GoBack"/>
      <w:bookmarkEnd w:id="0"/>
      <w:r w:rsidRPr="00D353EC">
        <w:rPr>
          <w:rFonts w:ascii="Times New Roman" w:hAnsi="Times New Roman" w:cs="Times New Roman"/>
        </w:rPr>
        <w:t xml:space="preserve"> “.</w:t>
      </w:r>
    </w:p>
    <w:p w:rsidR="00D353EC" w:rsidRPr="00D353EC" w:rsidRDefault="00D353EC" w:rsidP="00D353EC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Nepotpune i nepravodobne prijave neće se razmatrati.</w:t>
      </w:r>
      <w:r w:rsidRPr="00D353EC">
        <w:rPr>
          <w:rFonts w:ascii="Times New Roman" w:hAnsi="Times New Roman" w:cs="Times New Roman"/>
        </w:rPr>
        <w:tab/>
      </w:r>
    </w:p>
    <w:p w:rsidR="00D353EC" w:rsidRPr="00D353EC" w:rsidRDefault="00D353EC" w:rsidP="00D353EC">
      <w:pPr>
        <w:rPr>
          <w:rFonts w:ascii="Times New Roman" w:hAnsi="Times New Roman" w:cs="Times New Roman"/>
        </w:rPr>
      </w:pPr>
    </w:p>
    <w:p w:rsidR="00D353EC" w:rsidRPr="00D353EC" w:rsidRDefault="00D353EC" w:rsidP="00D353EC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Po završetku natječajnog postupka obavijest o izboru kandidata bit će objavljena na internetskoj stranici Škole.</w:t>
      </w:r>
    </w:p>
    <w:p w:rsidR="00D353EC" w:rsidRPr="00D353EC" w:rsidRDefault="00D353EC" w:rsidP="00D353EC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</w:p>
    <w:p w:rsidR="00D353EC" w:rsidRPr="00D353EC" w:rsidRDefault="00D353EC" w:rsidP="00D353EC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  <w:t>Ravnatelj:</w:t>
      </w:r>
    </w:p>
    <w:p w:rsidR="00D353EC" w:rsidRPr="00D353EC" w:rsidRDefault="00D353EC" w:rsidP="00D353EC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  <w:t xml:space="preserve">    Nenad </w:t>
      </w:r>
      <w:proofErr w:type="spellStart"/>
      <w:r w:rsidRPr="00D353EC">
        <w:rPr>
          <w:rFonts w:ascii="Times New Roman" w:hAnsi="Times New Roman" w:cs="Times New Roman"/>
        </w:rPr>
        <w:t>Oremuš</w:t>
      </w:r>
      <w:proofErr w:type="spellEnd"/>
      <w:r w:rsidRPr="00D353EC">
        <w:rPr>
          <w:rFonts w:ascii="Times New Roman" w:hAnsi="Times New Roman" w:cs="Times New Roman"/>
        </w:rPr>
        <w:t>, prof.</w:t>
      </w:r>
    </w:p>
    <w:p w:rsidR="00D353EC" w:rsidRPr="00D353EC" w:rsidRDefault="00D353EC" w:rsidP="00D353EC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</w:p>
    <w:p w:rsidR="009A4A4D" w:rsidRPr="00D353EC" w:rsidRDefault="009A4A4D" w:rsidP="00D353EC">
      <w:pPr>
        <w:rPr>
          <w:rFonts w:ascii="Times New Roman" w:hAnsi="Times New Roman" w:cs="Times New Roman"/>
        </w:rPr>
      </w:pPr>
    </w:p>
    <w:sectPr w:rsidR="009A4A4D" w:rsidRPr="00D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90D"/>
    <w:multiLevelType w:val="hybridMultilevel"/>
    <w:tmpl w:val="8F4C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EC"/>
    <w:rsid w:val="000416F6"/>
    <w:rsid w:val="000B1A9E"/>
    <w:rsid w:val="002335FE"/>
    <w:rsid w:val="00644E95"/>
    <w:rsid w:val="008110E9"/>
    <w:rsid w:val="009A4A4D"/>
    <w:rsid w:val="00D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5C9"/>
  <w15:chartTrackingRefBased/>
  <w15:docId w15:val="{81692ADE-938B-4C86-98BB-A6381B2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3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2019-09-24T07:44:00Z</cp:lastPrinted>
  <dcterms:created xsi:type="dcterms:W3CDTF">2018-11-14T08:11:00Z</dcterms:created>
  <dcterms:modified xsi:type="dcterms:W3CDTF">2019-09-24T07:49:00Z</dcterms:modified>
</cp:coreProperties>
</file>